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A565" w14:textId="6C8EA2B3" w:rsidR="00920555" w:rsidRDefault="00920555"/>
    <w:p w14:paraId="37048CB6" w14:textId="4496FA4F" w:rsidR="00E83665" w:rsidRDefault="00E83665"/>
    <w:p w14:paraId="3582012E" w14:textId="158E190B" w:rsidR="00000000" w:rsidRPr="00E83665" w:rsidRDefault="00B50FC4" w:rsidP="00E83665">
      <w:pPr>
        <w:numPr>
          <w:ilvl w:val="0"/>
          <w:numId w:val="1"/>
        </w:numPr>
        <w:rPr>
          <w:sz w:val="28"/>
          <w:szCs w:val="28"/>
        </w:rPr>
      </w:pPr>
      <w:r w:rsidRPr="00E83665">
        <w:rPr>
          <w:sz w:val="28"/>
          <w:szCs w:val="28"/>
        </w:rPr>
        <w:t>Workshop on “TRADING IN EQUITY” by National Stock Exchange</w:t>
      </w:r>
      <w:r w:rsidR="00E83665" w:rsidRPr="00E83665">
        <w:rPr>
          <w:sz w:val="28"/>
          <w:szCs w:val="28"/>
        </w:rPr>
        <w:t xml:space="preserve"> </w:t>
      </w:r>
      <w:r w:rsidRPr="00E83665">
        <w:rPr>
          <w:sz w:val="28"/>
          <w:szCs w:val="28"/>
        </w:rPr>
        <w:t>(NSE) on     16</w:t>
      </w:r>
      <w:r w:rsidRPr="00E83665">
        <w:rPr>
          <w:sz w:val="28"/>
          <w:szCs w:val="28"/>
          <w:vertAlign w:val="superscript"/>
        </w:rPr>
        <w:t>th</w:t>
      </w:r>
      <w:r w:rsidRPr="00E83665">
        <w:rPr>
          <w:sz w:val="28"/>
          <w:szCs w:val="28"/>
        </w:rPr>
        <w:t xml:space="preserve"> of August,2018</w:t>
      </w:r>
    </w:p>
    <w:p w14:paraId="6F0D7A85" w14:textId="5B5D3E54" w:rsidR="00E83665" w:rsidRDefault="00E83665" w:rsidP="00B50FC4">
      <w:pPr>
        <w:jc w:val="center"/>
      </w:pPr>
      <w:bookmarkStart w:id="0" w:name="_GoBack"/>
      <w:r>
        <w:rPr>
          <w:noProof/>
        </w:rPr>
        <w:drawing>
          <wp:inline distT="0" distB="0" distL="0" distR="0" wp14:anchorId="232CF3CF" wp14:editId="0E921721">
            <wp:extent cx="4714236" cy="3817388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EB0A655-84C6-42C8-BCF1-DAACEC1994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EB0A655-84C6-42C8-BCF1-DAACEC1994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4236" cy="381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3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624E"/>
    <w:multiLevelType w:val="hybridMultilevel"/>
    <w:tmpl w:val="493AA314"/>
    <w:lvl w:ilvl="0" w:tplc="D91A6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E1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EE6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AF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81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86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C6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3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ACF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55"/>
    <w:rsid w:val="00920555"/>
    <w:rsid w:val="00B50FC4"/>
    <w:rsid w:val="00E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BD62"/>
  <w15:chartTrackingRefBased/>
  <w15:docId w15:val="{5A41D7F8-1F6F-4FED-9054-97D80F80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Bishal Sharma</dc:creator>
  <cp:keywords/>
  <dc:description/>
  <cp:lastModifiedBy>Bishal Sharma</cp:lastModifiedBy>
  <cp:revision>3</cp:revision>
  <dcterms:created xsi:type="dcterms:W3CDTF">2021-05-30T17:29:00Z</dcterms:created>
  <dcterms:modified xsi:type="dcterms:W3CDTF">2021-05-30T17:37:00Z</dcterms:modified>
</cp:coreProperties>
</file>