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C29" w:rsidRPr="00617C29" w:rsidRDefault="00617C29" w:rsidP="00617C29">
      <w:pPr>
        <w:spacing w:after="168" w:line="312" w:lineRule="atLeast"/>
        <w:jc w:val="both"/>
        <w:textAlignment w:val="baseline"/>
        <w:outlineLvl w:val="0"/>
        <w:rPr>
          <w:rFonts w:ascii="Book Antiqua" w:eastAsia="Times New Roman" w:hAnsi="Book Antiqua" w:cs="Times New Roman"/>
          <w:b/>
          <w:color w:val="FF0000"/>
          <w:kern w:val="36"/>
          <w:sz w:val="32"/>
          <w:szCs w:val="32"/>
          <w:u w:val="single"/>
          <w:lang w:eastAsia="en-IN"/>
        </w:rPr>
      </w:pPr>
      <w:r w:rsidRPr="00617C29">
        <w:rPr>
          <w:rFonts w:ascii="Book Antiqua" w:eastAsia="Times New Roman" w:hAnsi="Book Antiqua" w:cs="Times New Roman"/>
          <w:b/>
          <w:color w:val="FF0000"/>
          <w:kern w:val="36"/>
          <w:sz w:val="32"/>
          <w:szCs w:val="32"/>
          <w:u w:val="single"/>
          <w:lang w:eastAsia="en-IN"/>
        </w:rPr>
        <w:t>Temperature zones of the World:</w:t>
      </w:r>
    </w:p>
    <w:p w:rsidR="00617C29" w:rsidRPr="00617C29" w:rsidRDefault="00617C29" w:rsidP="00617C29">
      <w:pPr>
        <w:spacing w:after="0" w:line="240" w:lineRule="auto"/>
        <w:jc w:val="both"/>
        <w:textAlignment w:val="top"/>
        <w:rPr>
          <w:rFonts w:ascii="Book Antiqua" w:eastAsia="Times New Roman" w:hAnsi="Book Antiqua" w:cs="Times New Roman"/>
          <w:color w:val="000000"/>
          <w:sz w:val="24"/>
          <w:szCs w:val="24"/>
          <w:lang w:eastAsia="en-IN"/>
        </w:rPr>
      </w:pPr>
    </w:p>
    <w:p w:rsidR="00617C29" w:rsidRPr="00617C29" w:rsidRDefault="00617C29" w:rsidP="00617C29">
      <w:pPr>
        <w:spacing w:after="0" w:line="240" w:lineRule="auto"/>
        <w:ind w:firstLine="720"/>
        <w:jc w:val="both"/>
        <w:textAlignment w:val="baseline"/>
        <w:rPr>
          <w:rFonts w:ascii="Book Antiqua" w:eastAsia="Times New Roman" w:hAnsi="Book Antiqua" w:cs="Times New Roman"/>
          <w:color w:val="000000"/>
          <w:sz w:val="24"/>
          <w:szCs w:val="24"/>
          <w:lang w:eastAsia="en-IN"/>
        </w:rPr>
      </w:pPr>
      <w:r w:rsidRPr="00617C29">
        <w:rPr>
          <w:rFonts w:ascii="Book Antiqua" w:eastAsia="Times New Roman" w:hAnsi="Book Antiqua" w:cs="Times New Roman"/>
          <w:b/>
          <w:bCs/>
          <w:color w:val="000000"/>
          <w:sz w:val="24"/>
          <w:szCs w:val="24"/>
          <w:bdr w:val="none" w:sz="0" w:space="0" w:color="auto" w:frame="1"/>
          <w:lang w:eastAsia="en-IN"/>
        </w:rPr>
        <w:t>Temperature zones</w:t>
      </w:r>
      <w:r w:rsidRPr="00617C29">
        <w:rPr>
          <w:rFonts w:ascii="Book Antiqua" w:eastAsia="Times New Roman" w:hAnsi="Book Antiqua" w:cs="Times New Roman"/>
          <w:color w:val="000000"/>
          <w:sz w:val="24"/>
          <w:szCs w:val="24"/>
          <w:lang w:eastAsia="en-IN"/>
        </w:rPr>
        <w:t xml:space="preserve"> are areas with distinct climates, which occur in east-west direction around </w:t>
      </w:r>
      <w:hyperlink r:id="rId5" w:tgtFrame="_self" w:history="1">
        <w:r w:rsidRPr="00617C29">
          <w:rPr>
            <w:rFonts w:ascii="Book Antiqua" w:eastAsia="Times New Roman" w:hAnsi="Book Antiqua" w:cs="Times New Roman"/>
            <w:color w:val="19609D"/>
            <w:sz w:val="24"/>
            <w:szCs w:val="24"/>
            <w:u w:val="single"/>
            <w:lang w:eastAsia="en-IN"/>
          </w:rPr>
          <w:t>the Earth</w:t>
        </w:r>
      </w:hyperlink>
      <w:r w:rsidRPr="00617C29">
        <w:rPr>
          <w:rFonts w:ascii="Book Antiqua" w:eastAsia="Times New Roman" w:hAnsi="Book Antiqua" w:cs="Times New Roman"/>
          <w:color w:val="000000"/>
          <w:sz w:val="24"/>
          <w:szCs w:val="24"/>
          <w:lang w:eastAsia="en-IN"/>
        </w:rPr>
        <w:t xml:space="preserve">, and can be classified using different climatic </w:t>
      </w:r>
      <w:proofErr w:type="spellStart"/>
      <w:r w:rsidRPr="00617C29">
        <w:rPr>
          <w:rFonts w:ascii="Book Antiqua" w:eastAsia="Times New Roman" w:hAnsi="Book Antiqua" w:cs="Times New Roman"/>
          <w:color w:val="000000"/>
          <w:sz w:val="24"/>
          <w:szCs w:val="24"/>
          <w:lang w:eastAsia="en-IN"/>
        </w:rPr>
        <w:t>parametres</w:t>
      </w:r>
      <w:proofErr w:type="spellEnd"/>
      <w:r w:rsidRPr="00617C29">
        <w:rPr>
          <w:rFonts w:ascii="Book Antiqua" w:eastAsia="Times New Roman" w:hAnsi="Book Antiqua" w:cs="Times New Roman"/>
          <w:color w:val="000000"/>
          <w:sz w:val="24"/>
          <w:szCs w:val="24"/>
          <w:lang w:eastAsia="en-IN"/>
        </w:rPr>
        <w:t>. Generally, these zones are belt-shaped and circular around the Poles (see picture on the right). In some areas, temperature zones can be interrupted by mountains or oceans.</w:t>
      </w:r>
    </w:p>
    <w:p w:rsidR="00617C29" w:rsidRPr="00617C29" w:rsidRDefault="00617C29" w:rsidP="00617C29">
      <w:pPr>
        <w:spacing w:after="0" w:line="240" w:lineRule="auto"/>
        <w:jc w:val="both"/>
        <w:textAlignment w:val="baseline"/>
        <w:rPr>
          <w:rFonts w:ascii="Book Antiqua" w:eastAsia="Times New Roman" w:hAnsi="Book Antiqua" w:cs="Times New Roman"/>
          <w:color w:val="000000"/>
          <w:sz w:val="24"/>
          <w:szCs w:val="24"/>
          <w:lang w:eastAsia="en-IN"/>
        </w:rPr>
      </w:pPr>
    </w:p>
    <w:p w:rsidR="00617C29" w:rsidRPr="00617C29" w:rsidRDefault="00617C29" w:rsidP="00617C29">
      <w:pPr>
        <w:spacing w:after="0" w:line="240" w:lineRule="auto"/>
        <w:ind w:firstLine="720"/>
        <w:jc w:val="both"/>
        <w:textAlignment w:val="baseline"/>
        <w:rPr>
          <w:rFonts w:ascii="Book Antiqua" w:eastAsia="Times New Roman" w:hAnsi="Book Antiqua" w:cs="Times New Roman"/>
          <w:color w:val="000000"/>
          <w:sz w:val="24"/>
          <w:szCs w:val="24"/>
          <w:lang w:eastAsia="en-IN"/>
        </w:rPr>
      </w:pPr>
      <w:r w:rsidRPr="00617C29">
        <w:rPr>
          <w:rFonts w:ascii="Book Antiqua" w:eastAsia="Times New Roman" w:hAnsi="Book Antiqua" w:cs="Times New Roman"/>
          <w:color w:val="000000"/>
          <w:sz w:val="24"/>
          <w:szCs w:val="24"/>
          <w:lang w:eastAsia="en-IN"/>
        </w:rPr>
        <w:t xml:space="preserve">The </w:t>
      </w:r>
      <w:hyperlink r:id="rId6" w:tgtFrame="_self" w:history="1">
        <w:r w:rsidRPr="00617C29">
          <w:rPr>
            <w:rFonts w:ascii="Book Antiqua" w:eastAsia="Times New Roman" w:hAnsi="Book Antiqua" w:cs="Times New Roman"/>
            <w:color w:val="19609D"/>
            <w:sz w:val="24"/>
            <w:szCs w:val="24"/>
            <w:u w:val="single"/>
            <w:lang w:eastAsia="en-IN"/>
          </w:rPr>
          <w:t>solar radiation</w:t>
        </w:r>
      </w:hyperlink>
      <w:r w:rsidRPr="00617C29">
        <w:rPr>
          <w:rFonts w:ascii="Book Antiqua" w:eastAsia="Times New Roman" w:hAnsi="Book Antiqua" w:cs="Times New Roman"/>
          <w:color w:val="000000"/>
          <w:sz w:val="24"/>
          <w:szCs w:val="24"/>
          <w:lang w:eastAsia="en-IN"/>
        </w:rPr>
        <w:t xml:space="preserve"> reaches the ground on different parts of the Earth with different angles. On the equator, the sunlight reaches the ground almost perpendicularly, whilst at the poles the angle of the Sun is lower or even under the horizon during the </w:t>
      </w:r>
      <w:hyperlink r:id="rId7" w:tgtFrame="_self" w:history="1">
        <w:r w:rsidRPr="00617C29">
          <w:rPr>
            <w:rFonts w:ascii="Book Antiqua" w:eastAsia="Times New Roman" w:hAnsi="Book Antiqua" w:cs="Times New Roman"/>
            <w:color w:val="19609D"/>
            <w:sz w:val="24"/>
            <w:szCs w:val="24"/>
            <w:u w:val="single"/>
            <w:lang w:eastAsia="en-IN"/>
          </w:rPr>
          <w:t>polar night</w:t>
        </w:r>
      </w:hyperlink>
      <w:r w:rsidRPr="00617C29">
        <w:rPr>
          <w:rFonts w:ascii="Book Antiqua" w:eastAsia="Times New Roman" w:hAnsi="Book Antiqua" w:cs="Times New Roman"/>
          <w:color w:val="000000"/>
          <w:sz w:val="24"/>
          <w:szCs w:val="24"/>
          <w:lang w:eastAsia="en-IN"/>
        </w:rPr>
        <w:t>.</w:t>
      </w:r>
    </w:p>
    <w:p w:rsidR="00617C29" w:rsidRPr="00617C29" w:rsidRDefault="00617C29" w:rsidP="00617C29">
      <w:pPr>
        <w:spacing w:after="0" w:line="240" w:lineRule="auto"/>
        <w:jc w:val="both"/>
        <w:textAlignment w:val="top"/>
        <w:rPr>
          <w:rFonts w:ascii="Book Antiqua" w:eastAsia="Times New Roman" w:hAnsi="Book Antiqua" w:cs="Times New Roman"/>
          <w:color w:val="000000"/>
          <w:sz w:val="24"/>
          <w:szCs w:val="24"/>
          <w:lang w:eastAsia="en-IN"/>
        </w:rPr>
      </w:pPr>
    </w:p>
    <w:p w:rsidR="00617C29" w:rsidRPr="00617C29" w:rsidRDefault="00617C29" w:rsidP="00617C29">
      <w:pPr>
        <w:spacing w:after="0" w:line="240" w:lineRule="auto"/>
        <w:ind w:firstLine="720"/>
        <w:jc w:val="both"/>
        <w:textAlignment w:val="baseline"/>
        <w:rPr>
          <w:rFonts w:ascii="Book Antiqua" w:eastAsia="Times New Roman" w:hAnsi="Book Antiqua" w:cs="Times New Roman"/>
          <w:color w:val="000000"/>
          <w:sz w:val="24"/>
          <w:szCs w:val="24"/>
          <w:lang w:eastAsia="en-IN"/>
        </w:rPr>
      </w:pPr>
      <w:r w:rsidRPr="00617C29">
        <w:rPr>
          <w:rFonts w:ascii="Book Antiqua" w:eastAsia="Times New Roman" w:hAnsi="Book Antiqua" w:cs="Times New Roman"/>
          <w:color w:val="000000"/>
          <w:sz w:val="24"/>
          <w:szCs w:val="24"/>
          <w:lang w:eastAsia="en-IN"/>
        </w:rPr>
        <w:t xml:space="preserve">Throughout the </w:t>
      </w:r>
      <w:hyperlink r:id="rId8" w:tgtFrame="_self" w:history="1">
        <w:r w:rsidRPr="00617C29">
          <w:rPr>
            <w:rFonts w:ascii="Book Antiqua" w:eastAsia="Times New Roman" w:hAnsi="Book Antiqua" w:cs="Times New Roman"/>
            <w:color w:val="19609D"/>
            <w:sz w:val="24"/>
            <w:szCs w:val="24"/>
            <w:u w:val="single"/>
            <w:lang w:eastAsia="en-IN"/>
          </w:rPr>
          <w:t>seasons</w:t>
        </w:r>
      </w:hyperlink>
      <w:r w:rsidRPr="00617C29">
        <w:rPr>
          <w:rFonts w:ascii="Book Antiqua" w:eastAsia="Times New Roman" w:hAnsi="Book Antiqua" w:cs="Times New Roman"/>
          <w:color w:val="000000"/>
          <w:sz w:val="24"/>
          <w:szCs w:val="24"/>
          <w:lang w:eastAsia="en-IN"/>
        </w:rPr>
        <w:t xml:space="preserve">, the position of the Sun to the Earth and thus the angle of incidence of the sunlight also change. The angle of the Sun at noon varies from perpendicular (90°) within the tropics up to horizontal (0° = Sun does not or only partially appear on the horizon) within the polar circle. Thus, the sunlight warms up the Earth around the equator much more strongly than at the poles. Due to </w:t>
      </w:r>
      <w:hyperlink r:id="rId9" w:tgtFrame="_self" w:history="1">
        <w:r w:rsidRPr="00617C29">
          <w:rPr>
            <w:rFonts w:ascii="Book Antiqua" w:eastAsia="Times New Roman" w:hAnsi="Book Antiqua" w:cs="Times New Roman"/>
            <w:color w:val="19609D"/>
            <w:sz w:val="24"/>
            <w:szCs w:val="24"/>
            <w:u w:val="single"/>
            <w:lang w:eastAsia="en-IN"/>
          </w:rPr>
          <w:t>temperature</w:t>
        </w:r>
      </w:hyperlink>
      <w:r w:rsidRPr="00617C29">
        <w:rPr>
          <w:rFonts w:ascii="Book Antiqua" w:eastAsia="Times New Roman" w:hAnsi="Book Antiqua" w:cs="Times New Roman"/>
          <w:color w:val="000000"/>
          <w:sz w:val="24"/>
          <w:szCs w:val="24"/>
          <w:lang w:eastAsia="en-IN"/>
        </w:rPr>
        <w:t xml:space="preserve"> differences caused by the differences in radiation, recurring climatic conditions develop, such as winter and summer. These conditions are characterised by a certain amount of precipitation in summer or a certain average air temperature. </w:t>
      </w:r>
      <w:r w:rsidRPr="00617C29">
        <w:rPr>
          <w:rFonts w:ascii="Book Antiqua" w:eastAsia="Times New Roman" w:hAnsi="Book Antiqua" w:cs="Times New Roman"/>
          <w:color w:val="000000"/>
          <w:sz w:val="24"/>
          <w:szCs w:val="24"/>
          <w:lang w:eastAsia="en-IN"/>
        </w:rPr>
        <w:br/>
        <w:t>Different climatic conditions, which arise regularly in certain areas, are summarized and described in the classification below.</w:t>
      </w:r>
    </w:p>
    <w:p w:rsidR="00617C29" w:rsidRPr="00617C29" w:rsidRDefault="00617C29" w:rsidP="00617C29">
      <w:pPr>
        <w:spacing w:before="336" w:after="144" w:line="336" w:lineRule="atLeast"/>
        <w:jc w:val="both"/>
        <w:textAlignment w:val="baseline"/>
        <w:outlineLvl w:val="1"/>
        <w:rPr>
          <w:rFonts w:ascii="Book Antiqua" w:eastAsia="Times New Roman" w:hAnsi="Book Antiqua" w:cs="Times New Roman"/>
          <w:b/>
          <w:color w:val="FF0000"/>
          <w:sz w:val="28"/>
          <w:szCs w:val="28"/>
          <w:u w:val="single"/>
          <w:lang w:eastAsia="en-IN"/>
        </w:rPr>
      </w:pPr>
      <w:bookmarkStart w:id="0" w:name="eztoc7593_1_1"/>
      <w:bookmarkEnd w:id="0"/>
      <w:r w:rsidRPr="00617C29">
        <w:rPr>
          <w:rFonts w:ascii="Book Antiqua" w:eastAsia="Times New Roman" w:hAnsi="Book Antiqua" w:cs="Times New Roman"/>
          <w:b/>
          <w:color w:val="FF0000"/>
          <w:sz w:val="28"/>
          <w:szCs w:val="28"/>
          <w:u w:val="single"/>
          <w:lang w:eastAsia="en-IN"/>
        </w:rPr>
        <w:t>Classification</w:t>
      </w:r>
    </w:p>
    <w:p w:rsidR="00617C29" w:rsidRPr="00617C29" w:rsidRDefault="00617C29" w:rsidP="00617C29">
      <w:pPr>
        <w:spacing w:after="240" w:line="240" w:lineRule="auto"/>
        <w:jc w:val="both"/>
        <w:textAlignment w:val="baseline"/>
        <w:rPr>
          <w:rFonts w:ascii="Book Antiqua" w:eastAsia="Times New Roman" w:hAnsi="Book Antiqua" w:cs="Times New Roman"/>
          <w:color w:val="000000"/>
          <w:sz w:val="24"/>
          <w:szCs w:val="24"/>
          <w:lang w:eastAsia="en-IN"/>
        </w:rPr>
      </w:pPr>
      <w:r w:rsidRPr="00617C29">
        <w:rPr>
          <w:rFonts w:ascii="Book Antiqua" w:eastAsia="Times New Roman" w:hAnsi="Book Antiqua" w:cs="Times New Roman"/>
          <w:color w:val="000000"/>
          <w:sz w:val="24"/>
          <w:szCs w:val="24"/>
          <w:lang w:eastAsia="en-IN"/>
        </w:rPr>
        <w:t>There are 4 major temperature zones:</w:t>
      </w:r>
    </w:p>
    <w:p w:rsidR="00617C29" w:rsidRDefault="00617C29" w:rsidP="00617C29">
      <w:pPr>
        <w:numPr>
          <w:ilvl w:val="0"/>
          <w:numId w:val="1"/>
        </w:numPr>
        <w:spacing w:after="0" w:line="240" w:lineRule="auto"/>
        <w:ind w:left="0"/>
        <w:jc w:val="both"/>
        <w:textAlignment w:val="baseline"/>
        <w:rPr>
          <w:rFonts w:ascii="Book Antiqua" w:eastAsia="Times New Roman" w:hAnsi="Book Antiqua" w:cs="Times New Roman"/>
          <w:b/>
          <w:bCs/>
          <w:color w:val="000000"/>
          <w:sz w:val="24"/>
          <w:szCs w:val="24"/>
          <w:lang w:eastAsia="en-IN"/>
        </w:rPr>
      </w:pPr>
      <w:hyperlink r:id="rId10" w:tgtFrame="_self" w:history="1">
        <w:r w:rsidRPr="00617C29">
          <w:rPr>
            <w:rFonts w:ascii="Book Antiqua" w:eastAsia="Times New Roman" w:hAnsi="Book Antiqua" w:cs="Times New Roman"/>
            <w:b/>
            <w:bCs/>
            <w:color w:val="19609D"/>
            <w:sz w:val="24"/>
            <w:szCs w:val="24"/>
            <w:u w:val="single"/>
            <w:lang w:eastAsia="en-IN"/>
          </w:rPr>
          <w:t>Tropical zone</w:t>
        </w:r>
      </w:hyperlink>
      <w:r w:rsidRPr="00617C29">
        <w:rPr>
          <w:rFonts w:ascii="Book Antiqua" w:eastAsia="Times New Roman" w:hAnsi="Book Antiqua" w:cs="Times New Roman"/>
          <w:b/>
          <w:bCs/>
          <w:color w:val="000000"/>
          <w:sz w:val="24"/>
          <w:szCs w:val="24"/>
          <w:lang w:eastAsia="en-IN"/>
        </w:rPr>
        <w:t xml:space="preserve"> from 0°–23.5°(between the tropics) </w:t>
      </w:r>
    </w:p>
    <w:p w:rsidR="00617C29" w:rsidRPr="00617C29" w:rsidRDefault="00617C29" w:rsidP="00617C29">
      <w:pPr>
        <w:spacing w:after="0" w:line="240" w:lineRule="auto"/>
        <w:jc w:val="both"/>
        <w:textAlignment w:val="baseline"/>
        <w:rPr>
          <w:rFonts w:ascii="Book Antiqua" w:eastAsia="Times New Roman" w:hAnsi="Book Antiqua" w:cs="Times New Roman"/>
          <w:b/>
          <w:bCs/>
          <w:color w:val="000000"/>
          <w:sz w:val="24"/>
          <w:szCs w:val="24"/>
          <w:lang w:eastAsia="en-IN"/>
        </w:rPr>
      </w:pPr>
    </w:p>
    <w:p w:rsidR="00617C29" w:rsidRDefault="00617C29" w:rsidP="00617C29">
      <w:pPr>
        <w:spacing w:after="0" w:line="240" w:lineRule="auto"/>
        <w:jc w:val="both"/>
        <w:textAlignment w:val="baseline"/>
        <w:rPr>
          <w:rFonts w:ascii="Book Antiqua" w:eastAsia="Times New Roman" w:hAnsi="Book Antiqua" w:cs="Times New Roman"/>
          <w:color w:val="000000"/>
          <w:sz w:val="24"/>
          <w:szCs w:val="24"/>
          <w:lang w:eastAsia="en-IN"/>
        </w:rPr>
      </w:pPr>
      <w:r w:rsidRPr="00617C29">
        <w:rPr>
          <w:rFonts w:ascii="Book Antiqua" w:eastAsia="Times New Roman" w:hAnsi="Book Antiqua" w:cs="Times New Roman"/>
          <w:color w:val="000000"/>
          <w:sz w:val="24"/>
          <w:szCs w:val="24"/>
          <w:lang w:eastAsia="en-IN"/>
        </w:rPr>
        <w:t xml:space="preserve">In the regions between the equator and the tropics (equatorial region), the solar radiation reaches the ground nearly vertically at noontime during almost the entire year. Thereby, it is very warm in these regions. Through high temperatures, more water evaporates and the air is often moist. The resulting frequent and dense </w:t>
      </w:r>
      <w:hyperlink r:id="rId11" w:tgtFrame="_self" w:history="1">
        <w:r w:rsidRPr="00617C29">
          <w:rPr>
            <w:rFonts w:ascii="Book Antiqua" w:eastAsia="Times New Roman" w:hAnsi="Book Antiqua" w:cs="Times New Roman"/>
            <w:color w:val="19609D"/>
            <w:sz w:val="24"/>
            <w:szCs w:val="24"/>
            <w:u w:val="single"/>
            <w:lang w:eastAsia="en-IN"/>
          </w:rPr>
          <w:t>cloud cover</w:t>
        </w:r>
      </w:hyperlink>
      <w:r w:rsidRPr="00617C29">
        <w:rPr>
          <w:rFonts w:ascii="Book Antiqua" w:eastAsia="Times New Roman" w:hAnsi="Book Antiqua" w:cs="Times New Roman"/>
          <w:color w:val="000000"/>
          <w:sz w:val="24"/>
          <w:szCs w:val="24"/>
          <w:lang w:eastAsia="en-IN"/>
        </w:rPr>
        <w:t xml:space="preserve"> reduces the effect of solar radiation on ground temperature.</w:t>
      </w:r>
    </w:p>
    <w:p w:rsidR="00617C29" w:rsidRDefault="00617C29" w:rsidP="00617C29">
      <w:pPr>
        <w:spacing w:after="0" w:line="240" w:lineRule="auto"/>
        <w:jc w:val="both"/>
        <w:textAlignment w:val="baseline"/>
        <w:rPr>
          <w:rFonts w:ascii="Book Antiqua" w:eastAsia="Times New Roman" w:hAnsi="Book Antiqua" w:cs="Times New Roman"/>
          <w:color w:val="000000"/>
          <w:sz w:val="24"/>
          <w:szCs w:val="24"/>
          <w:lang w:eastAsia="en-IN"/>
        </w:rPr>
      </w:pPr>
    </w:p>
    <w:p w:rsidR="00617C29" w:rsidRPr="00617C29" w:rsidRDefault="00617C29" w:rsidP="00617C29">
      <w:pPr>
        <w:spacing w:after="0" w:line="240" w:lineRule="auto"/>
        <w:ind w:left="720"/>
        <w:jc w:val="both"/>
        <w:textAlignment w:val="baseline"/>
        <w:rPr>
          <w:rFonts w:ascii="Book Antiqua" w:eastAsia="Times New Roman" w:hAnsi="Book Antiqua" w:cs="Times New Roman"/>
          <w:color w:val="000000"/>
          <w:sz w:val="24"/>
          <w:szCs w:val="24"/>
          <w:lang w:eastAsia="en-IN"/>
        </w:rPr>
      </w:pPr>
    </w:p>
    <w:p w:rsidR="00617C29" w:rsidRDefault="00617C29" w:rsidP="00617C29">
      <w:pPr>
        <w:numPr>
          <w:ilvl w:val="0"/>
          <w:numId w:val="2"/>
        </w:numPr>
        <w:spacing w:after="0" w:line="240" w:lineRule="auto"/>
        <w:ind w:left="0"/>
        <w:jc w:val="both"/>
        <w:textAlignment w:val="baseline"/>
        <w:rPr>
          <w:rFonts w:ascii="Book Antiqua" w:eastAsia="Times New Roman" w:hAnsi="Book Antiqua" w:cs="Times New Roman"/>
          <w:b/>
          <w:bCs/>
          <w:color w:val="000000"/>
          <w:sz w:val="24"/>
          <w:szCs w:val="24"/>
          <w:lang w:eastAsia="en-IN"/>
        </w:rPr>
      </w:pPr>
      <w:hyperlink r:id="rId12" w:tgtFrame="_self" w:history="1">
        <w:r w:rsidRPr="00617C29">
          <w:rPr>
            <w:rFonts w:ascii="Book Antiqua" w:eastAsia="Times New Roman" w:hAnsi="Book Antiqua" w:cs="Times New Roman"/>
            <w:b/>
            <w:bCs/>
            <w:color w:val="19609D"/>
            <w:sz w:val="24"/>
            <w:szCs w:val="24"/>
            <w:u w:val="single"/>
            <w:lang w:eastAsia="en-IN"/>
          </w:rPr>
          <w:t>Subtropics</w:t>
        </w:r>
      </w:hyperlink>
      <w:r w:rsidRPr="00617C29">
        <w:rPr>
          <w:rFonts w:ascii="Book Antiqua" w:eastAsia="Times New Roman" w:hAnsi="Book Antiqua" w:cs="Times New Roman"/>
          <w:b/>
          <w:bCs/>
          <w:color w:val="000000"/>
          <w:sz w:val="24"/>
          <w:szCs w:val="24"/>
          <w:lang w:eastAsia="en-IN"/>
        </w:rPr>
        <w:t xml:space="preserve"> from 23.5°–40° </w:t>
      </w:r>
    </w:p>
    <w:p w:rsidR="00617C29" w:rsidRDefault="00617C29" w:rsidP="00617C29">
      <w:pPr>
        <w:spacing w:after="0" w:line="240" w:lineRule="auto"/>
        <w:jc w:val="both"/>
        <w:textAlignment w:val="baseline"/>
        <w:rPr>
          <w:rFonts w:ascii="Book Antiqua" w:eastAsia="Times New Roman" w:hAnsi="Book Antiqua" w:cs="Times New Roman"/>
          <w:color w:val="000000"/>
          <w:sz w:val="24"/>
          <w:szCs w:val="24"/>
          <w:lang w:eastAsia="en-IN"/>
        </w:rPr>
      </w:pPr>
      <w:r w:rsidRPr="00617C29">
        <w:rPr>
          <w:rFonts w:ascii="Book Antiqua" w:eastAsia="Times New Roman" w:hAnsi="Book Antiqua" w:cs="Times New Roman"/>
          <w:color w:val="000000"/>
          <w:sz w:val="24"/>
          <w:szCs w:val="24"/>
          <w:lang w:eastAsia="en-IN"/>
        </w:rPr>
        <w:t xml:space="preserve">The subtropics receive the highest radiation in summer, since the Sun's angle at noon is almost vertical to the Earth, whilst the cloud cover is relatively thin. These regions receive less moisture (see </w:t>
      </w:r>
      <w:hyperlink r:id="rId13" w:tgtFrame="_self" w:history="1">
        <w:r w:rsidRPr="00617C29">
          <w:rPr>
            <w:rFonts w:ascii="Book Antiqua" w:eastAsia="Times New Roman" w:hAnsi="Book Antiqua" w:cs="Times New Roman"/>
            <w:color w:val="19609D"/>
            <w:sz w:val="24"/>
            <w:szCs w:val="24"/>
            <w:u w:val="single"/>
            <w:lang w:eastAsia="en-IN"/>
          </w:rPr>
          <w:t>trade winds</w:t>
        </w:r>
      </w:hyperlink>
      <w:r w:rsidRPr="00617C29">
        <w:rPr>
          <w:rFonts w:ascii="Book Antiqua" w:eastAsia="Times New Roman" w:hAnsi="Book Antiqua" w:cs="Times New Roman"/>
          <w:color w:val="000000"/>
          <w:sz w:val="24"/>
          <w:szCs w:val="24"/>
          <w:lang w:eastAsia="en-IN"/>
        </w:rPr>
        <w:t xml:space="preserve">), what increases the effect of radiation. Therefore, most of the </w:t>
      </w:r>
      <w:hyperlink r:id="rId14" w:tgtFrame="_self" w:history="1">
        <w:r w:rsidRPr="00617C29">
          <w:rPr>
            <w:rFonts w:ascii="Book Antiqua" w:eastAsia="Times New Roman" w:hAnsi="Book Antiqua" w:cs="Times New Roman"/>
            <w:color w:val="19609D"/>
            <w:sz w:val="24"/>
            <w:szCs w:val="24"/>
            <w:u w:val="single"/>
            <w:lang w:eastAsia="en-IN"/>
          </w:rPr>
          <w:t>deserts</w:t>
        </w:r>
      </w:hyperlink>
      <w:r w:rsidRPr="00617C29">
        <w:rPr>
          <w:rFonts w:ascii="Book Antiqua" w:eastAsia="Times New Roman" w:hAnsi="Book Antiqua" w:cs="Times New Roman"/>
          <w:color w:val="000000"/>
          <w:sz w:val="24"/>
          <w:szCs w:val="24"/>
          <w:lang w:eastAsia="en-IN"/>
        </w:rPr>
        <w:t xml:space="preserve"> in the world are situated in this zone. In winter, the radiation in these regions decreases significantly, and it can temporarily be very cool and moist.</w:t>
      </w:r>
    </w:p>
    <w:p w:rsidR="00617C29" w:rsidRDefault="00617C29" w:rsidP="00617C29">
      <w:pPr>
        <w:spacing w:after="0" w:line="240" w:lineRule="auto"/>
        <w:jc w:val="both"/>
        <w:textAlignment w:val="baseline"/>
        <w:rPr>
          <w:rFonts w:ascii="Book Antiqua" w:eastAsia="Times New Roman" w:hAnsi="Book Antiqua" w:cs="Times New Roman"/>
          <w:color w:val="000000"/>
          <w:sz w:val="24"/>
          <w:szCs w:val="24"/>
          <w:lang w:eastAsia="en-IN"/>
        </w:rPr>
      </w:pPr>
    </w:p>
    <w:p w:rsidR="00617C29" w:rsidRDefault="00617C29" w:rsidP="00617C29">
      <w:pPr>
        <w:spacing w:after="0" w:line="240" w:lineRule="auto"/>
        <w:jc w:val="both"/>
        <w:textAlignment w:val="baseline"/>
        <w:rPr>
          <w:rFonts w:ascii="Book Antiqua" w:eastAsia="Times New Roman" w:hAnsi="Book Antiqua" w:cs="Times New Roman"/>
          <w:color w:val="000000"/>
          <w:sz w:val="24"/>
          <w:szCs w:val="24"/>
          <w:lang w:eastAsia="en-IN"/>
        </w:rPr>
      </w:pPr>
    </w:p>
    <w:p w:rsidR="00617C29" w:rsidRPr="00617C29" w:rsidRDefault="00617C29" w:rsidP="00617C29">
      <w:pPr>
        <w:spacing w:after="0" w:line="240" w:lineRule="auto"/>
        <w:jc w:val="both"/>
        <w:textAlignment w:val="baseline"/>
        <w:rPr>
          <w:rFonts w:ascii="Book Antiqua" w:eastAsia="Times New Roman" w:hAnsi="Book Antiqua" w:cs="Times New Roman"/>
          <w:color w:val="000000"/>
          <w:sz w:val="24"/>
          <w:szCs w:val="24"/>
          <w:lang w:eastAsia="en-IN"/>
        </w:rPr>
      </w:pPr>
    </w:p>
    <w:p w:rsidR="00617C29" w:rsidRPr="00617C29" w:rsidRDefault="00617C29" w:rsidP="00617C29">
      <w:pPr>
        <w:numPr>
          <w:ilvl w:val="0"/>
          <w:numId w:val="2"/>
        </w:numPr>
        <w:spacing w:after="0" w:line="240" w:lineRule="auto"/>
        <w:ind w:left="0"/>
        <w:jc w:val="both"/>
        <w:textAlignment w:val="baseline"/>
        <w:rPr>
          <w:rFonts w:ascii="Book Antiqua" w:eastAsia="Times New Roman" w:hAnsi="Book Antiqua" w:cs="Times New Roman"/>
          <w:b/>
          <w:bCs/>
          <w:color w:val="000000"/>
          <w:sz w:val="24"/>
          <w:szCs w:val="24"/>
          <w:lang w:eastAsia="en-IN"/>
        </w:rPr>
      </w:pPr>
      <w:hyperlink r:id="rId15" w:tgtFrame="_self" w:history="1">
        <w:r w:rsidRPr="00617C29">
          <w:rPr>
            <w:rFonts w:ascii="Book Antiqua" w:eastAsia="Times New Roman" w:hAnsi="Book Antiqua" w:cs="Times New Roman"/>
            <w:b/>
            <w:bCs/>
            <w:color w:val="19609D"/>
            <w:sz w:val="24"/>
            <w:szCs w:val="24"/>
            <w:u w:val="single"/>
            <w:lang w:eastAsia="en-IN"/>
          </w:rPr>
          <w:t>Temperate zone</w:t>
        </w:r>
      </w:hyperlink>
      <w:r w:rsidRPr="00617C29">
        <w:rPr>
          <w:rFonts w:ascii="Book Antiqua" w:eastAsia="Times New Roman" w:hAnsi="Book Antiqua" w:cs="Times New Roman"/>
          <w:b/>
          <w:bCs/>
          <w:color w:val="000000"/>
          <w:sz w:val="24"/>
          <w:szCs w:val="24"/>
          <w:lang w:eastAsia="en-IN"/>
        </w:rPr>
        <w:t xml:space="preserve"> from 40°–60° </w:t>
      </w:r>
    </w:p>
    <w:p w:rsidR="00617C29" w:rsidRDefault="00617C29" w:rsidP="00617C29">
      <w:pPr>
        <w:spacing w:after="0" w:line="240" w:lineRule="auto"/>
        <w:jc w:val="both"/>
        <w:textAlignment w:val="baseline"/>
        <w:rPr>
          <w:rFonts w:ascii="Book Antiqua" w:eastAsia="Times New Roman" w:hAnsi="Book Antiqua" w:cs="Times New Roman"/>
          <w:color w:val="000000"/>
          <w:sz w:val="24"/>
          <w:szCs w:val="24"/>
          <w:lang w:eastAsia="en-IN"/>
        </w:rPr>
      </w:pPr>
    </w:p>
    <w:p w:rsidR="00617C29" w:rsidRDefault="00617C29" w:rsidP="00617C29">
      <w:pPr>
        <w:spacing w:after="0" w:line="240" w:lineRule="auto"/>
        <w:jc w:val="both"/>
        <w:textAlignment w:val="baseline"/>
        <w:rPr>
          <w:rFonts w:ascii="Book Antiqua" w:eastAsia="Times New Roman" w:hAnsi="Book Antiqua" w:cs="Times New Roman"/>
          <w:color w:val="000000"/>
          <w:sz w:val="24"/>
          <w:szCs w:val="24"/>
          <w:lang w:eastAsia="en-IN"/>
        </w:rPr>
      </w:pPr>
      <w:r w:rsidRPr="00617C29">
        <w:rPr>
          <w:rFonts w:ascii="Book Antiqua" w:eastAsia="Times New Roman" w:hAnsi="Book Antiqua" w:cs="Times New Roman"/>
          <w:color w:val="000000"/>
          <w:sz w:val="24"/>
          <w:szCs w:val="24"/>
          <w:lang w:eastAsia="en-IN"/>
        </w:rPr>
        <w:t xml:space="preserve">In the temperate zone, the solar radiation arrives with a smaller angle, and the average temperatures here are much cooler than in the subtropics. The seasons and </w:t>
      </w:r>
      <w:proofErr w:type="spellStart"/>
      <w:r w:rsidRPr="00617C29">
        <w:rPr>
          <w:rFonts w:ascii="Book Antiqua" w:eastAsia="Times New Roman" w:hAnsi="Book Antiqua" w:cs="Times New Roman"/>
          <w:color w:val="000000"/>
          <w:sz w:val="24"/>
          <w:szCs w:val="24"/>
          <w:lang w:eastAsia="en-IN"/>
        </w:rPr>
        <w:t>daylength</w:t>
      </w:r>
      <w:proofErr w:type="spellEnd"/>
      <w:r w:rsidRPr="00617C29">
        <w:rPr>
          <w:rFonts w:ascii="Book Antiqua" w:eastAsia="Times New Roman" w:hAnsi="Book Antiqua" w:cs="Times New Roman"/>
          <w:color w:val="000000"/>
          <w:sz w:val="24"/>
          <w:szCs w:val="24"/>
          <w:lang w:eastAsia="en-IN"/>
        </w:rPr>
        <w:t xml:space="preserve"> differ significantly in the course of a year. The climate is characterised by less frequent extremes, a more regular distribution of the </w:t>
      </w:r>
      <w:hyperlink r:id="rId16" w:tgtFrame="_self" w:history="1">
        <w:r w:rsidRPr="00617C29">
          <w:rPr>
            <w:rFonts w:ascii="Book Antiqua" w:eastAsia="Times New Roman" w:hAnsi="Book Antiqua" w:cs="Times New Roman"/>
            <w:color w:val="19609D"/>
            <w:sz w:val="24"/>
            <w:szCs w:val="24"/>
            <w:u w:val="single"/>
            <w:lang w:eastAsia="en-IN"/>
          </w:rPr>
          <w:t>precipitation</w:t>
        </w:r>
      </w:hyperlink>
      <w:r w:rsidRPr="00617C29">
        <w:rPr>
          <w:rFonts w:ascii="Book Antiqua" w:eastAsia="Times New Roman" w:hAnsi="Book Antiqua" w:cs="Times New Roman"/>
          <w:color w:val="000000"/>
          <w:sz w:val="24"/>
          <w:szCs w:val="24"/>
          <w:lang w:eastAsia="en-IN"/>
        </w:rPr>
        <w:t xml:space="preserve"> over the year and a longer </w:t>
      </w:r>
      <w:hyperlink r:id="rId17" w:tgtFrame="_self" w:history="1">
        <w:r w:rsidRPr="00617C29">
          <w:rPr>
            <w:rFonts w:ascii="Book Antiqua" w:eastAsia="Times New Roman" w:hAnsi="Book Antiqua" w:cs="Times New Roman"/>
            <w:color w:val="19609D"/>
            <w:sz w:val="24"/>
            <w:szCs w:val="24"/>
            <w:u w:val="single"/>
            <w:lang w:eastAsia="en-IN"/>
          </w:rPr>
          <w:t>vegetation</w:t>
        </w:r>
      </w:hyperlink>
      <w:r w:rsidRPr="00617C29">
        <w:rPr>
          <w:rFonts w:ascii="Book Antiqua" w:eastAsia="Times New Roman" w:hAnsi="Book Antiqua" w:cs="Times New Roman"/>
          <w:color w:val="000000"/>
          <w:sz w:val="24"/>
          <w:szCs w:val="24"/>
          <w:lang w:eastAsia="en-IN"/>
        </w:rPr>
        <w:t xml:space="preserve"> period - therefore the name "temperate".</w:t>
      </w:r>
    </w:p>
    <w:p w:rsidR="00617C29" w:rsidRDefault="00617C29" w:rsidP="00617C29">
      <w:pPr>
        <w:spacing w:after="0" w:line="240" w:lineRule="auto"/>
        <w:jc w:val="both"/>
        <w:textAlignment w:val="baseline"/>
        <w:rPr>
          <w:rFonts w:ascii="Book Antiqua" w:eastAsia="Times New Roman" w:hAnsi="Book Antiqua" w:cs="Times New Roman"/>
          <w:color w:val="000000"/>
          <w:sz w:val="24"/>
          <w:szCs w:val="24"/>
          <w:lang w:eastAsia="en-IN"/>
        </w:rPr>
      </w:pPr>
    </w:p>
    <w:p w:rsidR="00617C29" w:rsidRPr="00617C29" w:rsidRDefault="00617C29" w:rsidP="00617C29">
      <w:pPr>
        <w:spacing w:after="0" w:line="240" w:lineRule="auto"/>
        <w:jc w:val="both"/>
        <w:textAlignment w:val="baseline"/>
        <w:rPr>
          <w:rFonts w:ascii="Book Antiqua" w:eastAsia="Times New Roman" w:hAnsi="Book Antiqua" w:cs="Times New Roman"/>
          <w:color w:val="000000"/>
          <w:sz w:val="24"/>
          <w:szCs w:val="24"/>
          <w:lang w:eastAsia="en-IN"/>
        </w:rPr>
      </w:pPr>
    </w:p>
    <w:p w:rsidR="00617C29" w:rsidRPr="00617C29" w:rsidRDefault="00617C29" w:rsidP="00617C29">
      <w:pPr>
        <w:numPr>
          <w:ilvl w:val="0"/>
          <w:numId w:val="2"/>
        </w:numPr>
        <w:spacing w:after="0" w:line="240" w:lineRule="auto"/>
        <w:ind w:left="0"/>
        <w:jc w:val="both"/>
        <w:textAlignment w:val="baseline"/>
        <w:rPr>
          <w:rFonts w:ascii="Book Antiqua" w:eastAsia="Times New Roman" w:hAnsi="Book Antiqua" w:cs="Times New Roman"/>
          <w:b/>
          <w:bCs/>
          <w:color w:val="000000"/>
          <w:sz w:val="24"/>
          <w:szCs w:val="24"/>
          <w:lang w:eastAsia="en-IN"/>
        </w:rPr>
      </w:pPr>
      <w:hyperlink r:id="rId18" w:tgtFrame="_self" w:history="1">
        <w:r w:rsidRPr="00617C29">
          <w:rPr>
            <w:rFonts w:ascii="Book Antiqua" w:eastAsia="Times New Roman" w:hAnsi="Book Antiqua" w:cs="Times New Roman"/>
            <w:b/>
            <w:bCs/>
            <w:color w:val="19609D"/>
            <w:sz w:val="24"/>
            <w:szCs w:val="24"/>
            <w:u w:val="single"/>
            <w:lang w:eastAsia="en-IN"/>
          </w:rPr>
          <w:t>Cold zone</w:t>
        </w:r>
      </w:hyperlink>
      <w:r w:rsidRPr="00617C29">
        <w:rPr>
          <w:rFonts w:ascii="Book Antiqua" w:eastAsia="Times New Roman" w:hAnsi="Book Antiqua" w:cs="Times New Roman"/>
          <w:b/>
          <w:bCs/>
          <w:color w:val="000000"/>
          <w:sz w:val="24"/>
          <w:szCs w:val="24"/>
          <w:lang w:eastAsia="en-IN"/>
        </w:rPr>
        <w:t xml:space="preserve"> from 60°–90° </w:t>
      </w:r>
    </w:p>
    <w:p w:rsidR="00617C29" w:rsidRDefault="00617C29" w:rsidP="00617C29">
      <w:pPr>
        <w:spacing w:after="0" w:line="240" w:lineRule="auto"/>
        <w:jc w:val="both"/>
        <w:textAlignment w:val="baseline"/>
        <w:rPr>
          <w:rFonts w:ascii="Book Antiqua" w:eastAsia="Times New Roman" w:hAnsi="Book Antiqua" w:cs="Times New Roman"/>
          <w:color w:val="000000"/>
          <w:sz w:val="24"/>
          <w:szCs w:val="24"/>
          <w:lang w:eastAsia="en-IN"/>
        </w:rPr>
      </w:pPr>
    </w:p>
    <w:p w:rsidR="00617C29" w:rsidRPr="00617C29" w:rsidRDefault="00617C29" w:rsidP="00617C29">
      <w:pPr>
        <w:spacing w:after="0" w:line="240" w:lineRule="auto"/>
        <w:jc w:val="both"/>
        <w:textAlignment w:val="baseline"/>
        <w:rPr>
          <w:rFonts w:ascii="Book Antiqua" w:eastAsia="Times New Roman" w:hAnsi="Book Antiqua" w:cs="Times New Roman"/>
          <w:color w:val="000000"/>
          <w:sz w:val="24"/>
          <w:szCs w:val="24"/>
          <w:lang w:eastAsia="en-IN"/>
        </w:rPr>
      </w:pPr>
      <w:r w:rsidRPr="00617C29">
        <w:rPr>
          <w:rFonts w:ascii="Book Antiqua" w:eastAsia="Times New Roman" w:hAnsi="Book Antiqua" w:cs="Times New Roman"/>
          <w:color w:val="000000"/>
          <w:sz w:val="24"/>
          <w:szCs w:val="24"/>
          <w:lang w:eastAsia="en-IN"/>
        </w:rPr>
        <w:t>The polar areas between 60° latitude and the poles receive less heat through solar radiation, since the Sun has a very flat angle toward the ground. Because of the changes of the Earth axis angle to the Sun, the day</w:t>
      </w:r>
      <w:r>
        <w:rPr>
          <w:rFonts w:ascii="Book Antiqua" w:eastAsia="Times New Roman" w:hAnsi="Book Antiqua" w:cs="Times New Roman"/>
          <w:color w:val="000000"/>
          <w:sz w:val="24"/>
          <w:szCs w:val="24"/>
          <w:lang w:eastAsia="en-IN"/>
        </w:rPr>
        <w:t xml:space="preserve"> </w:t>
      </w:r>
      <w:bookmarkStart w:id="1" w:name="_GoBack"/>
      <w:bookmarkEnd w:id="1"/>
      <w:r w:rsidRPr="00617C29">
        <w:rPr>
          <w:rFonts w:ascii="Book Antiqua" w:eastAsia="Times New Roman" w:hAnsi="Book Antiqua" w:cs="Times New Roman"/>
          <w:color w:val="000000"/>
          <w:sz w:val="24"/>
          <w:szCs w:val="24"/>
          <w:lang w:eastAsia="en-IN"/>
        </w:rPr>
        <w:t>length varies most in this zone. In the summer, polar days occur. Vegetation is only possible during a few months per year and even then is often sparse. The conditions for life in these regions are very hard.</w:t>
      </w:r>
    </w:p>
    <w:p w:rsidR="00EB2060" w:rsidRPr="00617C29" w:rsidRDefault="00EB2060" w:rsidP="00617C29">
      <w:pPr>
        <w:jc w:val="both"/>
        <w:rPr>
          <w:rFonts w:ascii="Book Antiqua" w:hAnsi="Book Antiqua" w:cs="Times New Roman"/>
          <w:sz w:val="24"/>
          <w:szCs w:val="24"/>
        </w:rPr>
      </w:pPr>
    </w:p>
    <w:sectPr w:rsidR="00EB2060" w:rsidRPr="00617C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F204A9"/>
    <w:multiLevelType w:val="multilevel"/>
    <w:tmpl w:val="EC38E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29"/>
    <w:rsid w:val="00617C29"/>
    <w:rsid w:val="00EB20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C4612-C371-401E-93BE-A1A2237E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7C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617C2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C29"/>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617C29"/>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semiHidden/>
    <w:unhideWhenUsed/>
    <w:rsid w:val="00617C29"/>
    <w:rPr>
      <w:color w:val="0000FF"/>
      <w:u w:val="single"/>
    </w:rPr>
  </w:style>
  <w:style w:type="paragraph" w:styleId="NormalWeb">
    <w:name w:val="Normal (Web)"/>
    <w:basedOn w:val="Normal"/>
    <w:uiPriority w:val="99"/>
    <w:semiHidden/>
    <w:unhideWhenUsed/>
    <w:rsid w:val="00617C2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95900">
      <w:bodyDiv w:val="1"/>
      <w:marLeft w:val="0"/>
      <w:marRight w:val="0"/>
      <w:marTop w:val="0"/>
      <w:marBottom w:val="0"/>
      <w:divBdr>
        <w:top w:val="none" w:sz="0" w:space="0" w:color="auto"/>
        <w:left w:val="none" w:sz="0" w:space="0" w:color="auto"/>
        <w:bottom w:val="none" w:sz="0" w:space="0" w:color="auto"/>
        <w:right w:val="none" w:sz="0" w:space="0" w:color="auto"/>
      </w:divBdr>
      <w:divsChild>
        <w:div w:id="635336199">
          <w:marLeft w:val="2"/>
          <w:marRight w:val="0"/>
          <w:marTop w:val="0"/>
          <w:marBottom w:val="150"/>
          <w:divBdr>
            <w:top w:val="none" w:sz="0" w:space="0" w:color="auto"/>
            <w:left w:val="none" w:sz="0" w:space="0" w:color="auto"/>
            <w:bottom w:val="none" w:sz="0" w:space="0" w:color="auto"/>
            <w:right w:val="none" w:sz="0" w:space="0" w:color="auto"/>
          </w:divBdr>
        </w:div>
        <w:div w:id="67070850">
          <w:marLeft w:val="0"/>
          <w:marRight w:val="2"/>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meteoblue.com/en/meteoscool/the-earth/seasons" TargetMode="External"/><Relationship Id="rId13" Type="http://schemas.openxmlformats.org/officeDocument/2006/relationships/hyperlink" Target="https://content.meteoblue.com/en/meteoscool/large-scale-weather/trade-winds" TargetMode="External"/><Relationship Id="rId18" Type="http://schemas.openxmlformats.org/officeDocument/2006/relationships/hyperlink" Target="https://content.meteoblue.com/en/meteoscool/general-climate-zones/cold-zone" TargetMode="External"/><Relationship Id="rId3" Type="http://schemas.openxmlformats.org/officeDocument/2006/relationships/settings" Target="settings.xml"/><Relationship Id="rId7" Type="http://schemas.openxmlformats.org/officeDocument/2006/relationships/hyperlink" Target="https://content.meteoblue.com/en/meteoscool/general-climate-zones/cold-zone/polar-day-polar-night" TargetMode="External"/><Relationship Id="rId12" Type="http://schemas.openxmlformats.org/officeDocument/2006/relationships/hyperlink" Target="https://content.meteoblue.com/en/meteoscool/general-climate-zones/subtropical-zone" TargetMode="External"/><Relationship Id="rId17" Type="http://schemas.openxmlformats.org/officeDocument/2006/relationships/hyperlink" Target="https://content.meteoblue.com/en/meteoscool/vegetation" TargetMode="External"/><Relationship Id="rId2" Type="http://schemas.openxmlformats.org/officeDocument/2006/relationships/styles" Target="styles.xml"/><Relationship Id="rId16" Type="http://schemas.openxmlformats.org/officeDocument/2006/relationships/hyperlink" Target="https://content.meteoblue.com/en/meteoscool/weather/precipit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ntent.meteoblue.com/en/meteoscool/weather/radiation" TargetMode="External"/><Relationship Id="rId11" Type="http://schemas.openxmlformats.org/officeDocument/2006/relationships/hyperlink" Target="https://content.meteoblue.com/en/meteoscool/weather/clouds" TargetMode="External"/><Relationship Id="rId5" Type="http://schemas.openxmlformats.org/officeDocument/2006/relationships/hyperlink" Target="https://content.meteoblue.com/en/meteoscool/the-earth" TargetMode="External"/><Relationship Id="rId15" Type="http://schemas.openxmlformats.org/officeDocument/2006/relationships/hyperlink" Target="https://content.meteoblue.com/en/meteoscool/general-climate-zones/temperate-zone" TargetMode="External"/><Relationship Id="rId10" Type="http://schemas.openxmlformats.org/officeDocument/2006/relationships/hyperlink" Target="https://content.meteoblue.com/en/meteoscool/general-climate-zones/tropical-zo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tent.meteoblue.com/en/meteoscool/weather/temperature" TargetMode="External"/><Relationship Id="rId14" Type="http://schemas.openxmlformats.org/officeDocument/2006/relationships/hyperlink" Target="https://content.meteoblue.com/en/meteoscool/vegetation/des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692</Words>
  <Characters>3951</Characters>
  <Application>Microsoft Office Word</Application>
  <DocSecurity>0</DocSecurity>
  <Lines>32</Lines>
  <Paragraphs>9</Paragraphs>
  <ScaleCrop>false</ScaleCrop>
  <Company>HP</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2020-04-28T19:00:00Z</dcterms:created>
  <dcterms:modified xsi:type="dcterms:W3CDTF">2020-04-28T19:07:00Z</dcterms:modified>
</cp:coreProperties>
</file>